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EF5F4A">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8A4020" w:rsidRPr="008A4020" w:rsidRDefault="003B4986" w:rsidP="003B4986">
      <w:pPr>
        <w:spacing w:after="0" w:line="360" w:lineRule="auto"/>
        <w:ind w:right="120"/>
        <w:jc w:val="center"/>
        <w:outlineLvl w:val="0"/>
        <w:rPr>
          <w:rFonts w:ascii="Times New Roman" w:eastAsia="Times New Roman" w:hAnsi="Times New Roman" w:cs="Times New Roman"/>
          <w:b/>
          <w:bCs/>
          <w:kern w:val="36"/>
          <w:sz w:val="24"/>
          <w:szCs w:val="24"/>
          <w:lang w:val="en-US"/>
        </w:rPr>
      </w:pPr>
      <w:r w:rsidRPr="003B4986">
        <w:rPr>
          <w:rFonts w:ascii="Times New Roman" w:eastAsia="Times New Roman" w:hAnsi="Times New Roman" w:cs="Times New Roman"/>
          <w:b/>
          <w:bCs/>
          <w:kern w:val="36"/>
          <w:sz w:val="24"/>
          <w:szCs w:val="24"/>
          <w:lang w:val="en-US"/>
        </w:rPr>
        <w:lastRenderedPageBreak/>
        <w:t>COMBINING DATA OWNER-SIDE AND CLOUD-SIDE ACCESS CONTROL FOR ENCRYPTED CLOUD STORAGE</w:t>
      </w:r>
    </w:p>
    <w:p w:rsidR="003B4986" w:rsidRDefault="003B4986" w:rsidP="003B4986">
      <w:pPr>
        <w:spacing w:after="0" w:line="360" w:lineRule="auto"/>
        <w:jc w:val="both"/>
        <w:rPr>
          <w:rFonts w:ascii="Times New Roman" w:eastAsia="Times New Roman" w:hAnsi="Times New Roman" w:cs="Times New Roman"/>
          <w:b/>
          <w:bCs/>
          <w:sz w:val="24"/>
          <w:szCs w:val="24"/>
          <w:lang w:val="en-US"/>
        </w:rPr>
      </w:pPr>
    </w:p>
    <w:p w:rsidR="008A4020" w:rsidRPr="008A4020" w:rsidRDefault="003B4986" w:rsidP="003B4986">
      <w:pPr>
        <w:spacing w:after="0" w:line="360" w:lineRule="auto"/>
        <w:jc w:val="both"/>
        <w:rPr>
          <w:rFonts w:ascii="Times New Roman" w:eastAsia="Times New Roman" w:hAnsi="Times New Roman" w:cs="Times New Roman"/>
          <w:sz w:val="24"/>
          <w:szCs w:val="24"/>
          <w:lang w:val="en-US"/>
        </w:rPr>
      </w:pPr>
      <w:r w:rsidRPr="003B4986">
        <w:rPr>
          <w:rFonts w:ascii="Times New Roman" w:eastAsia="Times New Roman" w:hAnsi="Times New Roman" w:cs="Times New Roman"/>
          <w:b/>
          <w:bCs/>
          <w:sz w:val="24"/>
          <w:szCs w:val="24"/>
          <w:lang w:val="en-US"/>
        </w:rPr>
        <w:t>ABSTRACT:</w:t>
      </w:r>
    </w:p>
    <w:p w:rsidR="008A4020" w:rsidRPr="008A4020" w:rsidRDefault="008A4020" w:rsidP="003B4986">
      <w:pPr>
        <w:spacing w:after="0" w:line="360" w:lineRule="auto"/>
        <w:jc w:val="both"/>
        <w:rPr>
          <w:rFonts w:ascii="Times New Roman" w:eastAsia="Times New Roman" w:hAnsi="Times New Roman" w:cs="Times New Roman"/>
          <w:sz w:val="24"/>
          <w:szCs w:val="24"/>
          <w:lang w:val="en-US"/>
        </w:rPr>
      </w:pPr>
      <w:r w:rsidRPr="008A4020">
        <w:rPr>
          <w:rFonts w:ascii="Times New Roman" w:eastAsia="Times New Roman" w:hAnsi="Times New Roman" w:cs="Times New Roman"/>
          <w:sz w:val="24"/>
          <w:szCs w:val="24"/>
          <w:lang w:val="en-US"/>
        </w:rPr>
        <w:t>People endorse the great power of cloud computing, but cannot fully trust the cloud providers to host privacy-sensitive data, due to the absence of user-to-cloud controllability. To ensure confidentiality, data owners outsource encrypted data instead of plaintexts. To share the encrypted files with other users, ciphertext-policy attribute-based encryption (CP-ABE) can be utilized to conduct fine-grained and owner-centric access control. But this does not sufficiently become secure against other attacks. Many previous schemes did not grant the cloud provider the capability to verify whether a downloader can decrypt. Therefore, these files should be available to everyone accessible to the cloud storage. A malicious attacker can download thousands of files to launch economic denial of sustainability (EDoS) attacks, which will largely consume the cloud resource. The payer of the cloud service bears the expense. Besides, the cloud provider serves both as the accountant and the payee of resource consumption fee, lacking the transparency to data owners. These concerns should be resolved in real-world public cloud storage. In this paper, we propose a solution to secure encrypted cloud storages from EDoS attacks and provide resource consumption accountability. It uses CP-ABE schemes in a black-box manner and complies with arbitrary access policy of the CP-ABE. We present two protocols for different settings, followed by performance and security analysis.</w:t>
      </w:r>
    </w:p>
    <w:p w:rsidR="003F55CA" w:rsidRPr="003B4986" w:rsidRDefault="003F55CA" w:rsidP="003B4986">
      <w:pPr>
        <w:spacing w:after="0" w:line="360" w:lineRule="auto"/>
        <w:ind w:right="120"/>
        <w:jc w:val="both"/>
        <w:outlineLvl w:val="0"/>
        <w:rPr>
          <w:rFonts w:ascii="Times New Roman" w:eastAsia="Times New Roman" w:hAnsi="Times New Roman" w:cs="Times New Roman"/>
          <w:b/>
          <w:bCs/>
          <w:kern w:val="36"/>
          <w:sz w:val="24"/>
          <w:szCs w:val="24"/>
          <w:lang w:val="en-US"/>
        </w:rPr>
      </w:pPr>
    </w:p>
    <w:sectPr w:rsidR="003F55CA" w:rsidRPr="003B4986" w:rsidSect="00785237">
      <w:headerReference w:type="even" r:id="rId7"/>
      <w:headerReference w:type="default" r:id="rId8"/>
      <w:headerReference w:type="first" r:id="rId9"/>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EF5F4A" w:rsidRDefault="00EF5F4A" w:rsidP="00086B01">
      <w:pPr>
        <w:spacing w:after="0" w:line="240" w:lineRule="auto"/>
      </w:pPr>
      <w:r>
        <w:separator/>
      </w:r>
    </w:p>
  </w:endnote>
  <w:endnote w:type="continuationSeparator" w:id="1">
    <w:p w:rsidR="00EF5F4A" w:rsidRDefault="00EF5F4A"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EF5F4A" w:rsidRDefault="00EF5F4A" w:rsidP="00086B01">
      <w:pPr>
        <w:spacing w:after="0" w:line="240" w:lineRule="auto"/>
      </w:pPr>
      <w:r>
        <w:separator/>
      </w:r>
    </w:p>
  </w:footnote>
  <w:footnote w:type="continuationSeparator" w:id="1">
    <w:p w:rsidR="00EF5F4A" w:rsidRDefault="00EF5F4A"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34439C">
    <w:pPr>
      <w:pStyle w:val="Header"/>
    </w:pPr>
    <w:r w:rsidRPr="0034439C">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34439C">
    <w:pPr>
      <w:pStyle w:val="Header"/>
    </w:pPr>
    <w:r w:rsidRPr="0034439C">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34439C">
    <w:pPr>
      <w:pStyle w:val="Header"/>
    </w:pPr>
    <w:r w:rsidRPr="0034439C">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55298"/>
    <o:shapelayout v:ext="edit">
      <o:idmap v:ext="edit" data="2"/>
    </o:shapelayout>
  </w:hdrShapeDefaults>
  <w:footnotePr>
    <w:footnote w:id="0"/>
    <w:footnote w:id="1"/>
  </w:footnotePr>
  <w:endnotePr>
    <w:endnote w:id="0"/>
    <w:endnote w:id="1"/>
  </w:endnotePr>
  <w:compat/>
  <w:rsids>
    <w:rsidRoot w:val="00086B01"/>
    <w:rsid w:val="00005B0F"/>
    <w:rsid w:val="00006F7D"/>
    <w:rsid w:val="00020F83"/>
    <w:rsid w:val="0002394E"/>
    <w:rsid w:val="00031339"/>
    <w:rsid w:val="00070E62"/>
    <w:rsid w:val="00084A4C"/>
    <w:rsid w:val="00086B01"/>
    <w:rsid w:val="000930A6"/>
    <w:rsid w:val="000C73BE"/>
    <w:rsid w:val="001476B0"/>
    <w:rsid w:val="001529FA"/>
    <w:rsid w:val="00172B52"/>
    <w:rsid w:val="00182181"/>
    <w:rsid w:val="001B0055"/>
    <w:rsid w:val="001E0199"/>
    <w:rsid w:val="002405CD"/>
    <w:rsid w:val="00261B91"/>
    <w:rsid w:val="002642EA"/>
    <w:rsid w:val="00271A99"/>
    <w:rsid w:val="002B090A"/>
    <w:rsid w:val="002C03EF"/>
    <w:rsid w:val="002F2BD6"/>
    <w:rsid w:val="00306EB0"/>
    <w:rsid w:val="0034439C"/>
    <w:rsid w:val="00352800"/>
    <w:rsid w:val="00363DF7"/>
    <w:rsid w:val="003B143F"/>
    <w:rsid w:val="003B4986"/>
    <w:rsid w:val="003E152B"/>
    <w:rsid w:val="003E192B"/>
    <w:rsid w:val="003F55CA"/>
    <w:rsid w:val="0046551A"/>
    <w:rsid w:val="00483465"/>
    <w:rsid w:val="00492A80"/>
    <w:rsid w:val="00493453"/>
    <w:rsid w:val="004C36AC"/>
    <w:rsid w:val="004D4A09"/>
    <w:rsid w:val="00511E81"/>
    <w:rsid w:val="00514C4A"/>
    <w:rsid w:val="00546B22"/>
    <w:rsid w:val="00551DCE"/>
    <w:rsid w:val="00552297"/>
    <w:rsid w:val="005538D6"/>
    <w:rsid w:val="00556460"/>
    <w:rsid w:val="005726DE"/>
    <w:rsid w:val="0058086B"/>
    <w:rsid w:val="00584FEA"/>
    <w:rsid w:val="00586D84"/>
    <w:rsid w:val="005C592B"/>
    <w:rsid w:val="005D6A4D"/>
    <w:rsid w:val="006466BB"/>
    <w:rsid w:val="00683C8A"/>
    <w:rsid w:val="00690F60"/>
    <w:rsid w:val="006A69C7"/>
    <w:rsid w:val="007143EA"/>
    <w:rsid w:val="00734D3F"/>
    <w:rsid w:val="00757342"/>
    <w:rsid w:val="00784958"/>
    <w:rsid w:val="00785237"/>
    <w:rsid w:val="007A1F0E"/>
    <w:rsid w:val="007A6061"/>
    <w:rsid w:val="007C0D4C"/>
    <w:rsid w:val="007E19F6"/>
    <w:rsid w:val="008239EA"/>
    <w:rsid w:val="00824E2E"/>
    <w:rsid w:val="0084476E"/>
    <w:rsid w:val="00857391"/>
    <w:rsid w:val="008859E1"/>
    <w:rsid w:val="00892C12"/>
    <w:rsid w:val="008A15A9"/>
    <w:rsid w:val="008A4020"/>
    <w:rsid w:val="008B0109"/>
    <w:rsid w:val="008B39E4"/>
    <w:rsid w:val="008B62B5"/>
    <w:rsid w:val="008D03EF"/>
    <w:rsid w:val="008D667A"/>
    <w:rsid w:val="00916A0D"/>
    <w:rsid w:val="00927054"/>
    <w:rsid w:val="0093206F"/>
    <w:rsid w:val="00935830"/>
    <w:rsid w:val="009412BE"/>
    <w:rsid w:val="009B31D7"/>
    <w:rsid w:val="009E6766"/>
    <w:rsid w:val="00A70030"/>
    <w:rsid w:val="00AB574B"/>
    <w:rsid w:val="00AC1C35"/>
    <w:rsid w:val="00AD367F"/>
    <w:rsid w:val="00AE19B9"/>
    <w:rsid w:val="00AF1C0F"/>
    <w:rsid w:val="00AF2B17"/>
    <w:rsid w:val="00B52529"/>
    <w:rsid w:val="00B80B7E"/>
    <w:rsid w:val="00BB1E48"/>
    <w:rsid w:val="00C02B6A"/>
    <w:rsid w:val="00C13DCF"/>
    <w:rsid w:val="00CC1721"/>
    <w:rsid w:val="00CD7B2C"/>
    <w:rsid w:val="00CE2174"/>
    <w:rsid w:val="00D01D69"/>
    <w:rsid w:val="00D55080"/>
    <w:rsid w:val="00D855E9"/>
    <w:rsid w:val="00DA5D84"/>
    <w:rsid w:val="00DA6A3B"/>
    <w:rsid w:val="00DC1B68"/>
    <w:rsid w:val="00E55505"/>
    <w:rsid w:val="00E92E7E"/>
    <w:rsid w:val="00ED2556"/>
    <w:rsid w:val="00ED48C9"/>
    <w:rsid w:val="00EF5F4A"/>
    <w:rsid w:val="00F063FB"/>
    <w:rsid w:val="00F445BA"/>
    <w:rsid w:val="00F60984"/>
    <w:rsid w:val="00F62349"/>
    <w:rsid w:val="00F64DBD"/>
    <w:rsid w:val="00FA3793"/>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5529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85237"/>
  </w:style>
  <w:style w:type="paragraph" w:styleId="Heading1">
    <w:name w:val="heading 1"/>
    <w:basedOn w:val="Normal"/>
    <w:link w:val="Heading1Char"/>
    <w:uiPriority w:val="9"/>
    <w:qFormat/>
    <w:rsid w:val="00586D84"/>
    <w:pPr>
      <w:spacing w:before="100" w:beforeAutospacing="1" w:after="100" w:afterAutospacing="1" w:line="240" w:lineRule="auto"/>
      <w:outlineLvl w:val="0"/>
    </w:pPr>
    <w:rPr>
      <w:rFonts w:ascii="Times New Roman" w:eastAsia="Times New Roman" w:hAnsi="Times New Roman" w:cs="Times New Roman"/>
      <w:b/>
      <w:bCs/>
      <w:kern w:val="36"/>
      <w:sz w:val="48"/>
      <w:szCs w:val="48"/>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005B0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05B0F"/>
    <w:rPr>
      <w:rFonts w:ascii="Tahoma" w:hAnsi="Tahoma" w:cs="Tahoma"/>
      <w:sz w:val="16"/>
      <w:szCs w:val="16"/>
    </w:rPr>
  </w:style>
  <w:style w:type="character" w:customStyle="1" w:styleId="Heading1Char">
    <w:name w:val="Heading 1 Char"/>
    <w:basedOn w:val="DefaultParagraphFont"/>
    <w:link w:val="Heading1"/>
    <w:uiPriority w:val="9"/>
    <w:rsid w:val="00586D84"/>
    <w:rPr>
      <w:rFonts w:ascii="Times New Roman" w:eastAsia="Times New Roman" w:hAnsi="Times New Roman" w:cs="Times New Roman"/>
      <w:b/>
      <w:bCs/>
      <w:kern w:val="36"/>
      <w:sz w:val="48"/>
      <w:szCs w:val="48"/>
      <w:lang w:val="en-US"/>
    </w:rPr>
  </w:style>
  <w:style w:type="character" w:customStyle="1" w:styleId="ng-binding">
    <w:name w:val="ng-binding"/>
    <w:basedOn w:val="DefaultParagraphFont"/>
    <w:rsid w:val="00586D84"/>
  </w:style>
  <w:style w:type="character" w:styleId="Strong">
    <w:name w:val="Strong"/>
    <w:basedOn w:val="DefaultParagraphFont"/>
    <w:uiPriority w:val="22"/>
    <w:qFormat/>
    <w:rsid w:val="00586D84"/>
    <w:rPr>
      <w:b/>
      <w:bCs/>
    </w:rPr>
  </w:style>
  <w:style w:type="character" w:customStyle="1" w:styleId="ng-scope">
    <w:name w:val="ng-scope"/>
    <w:basedOn w:val="DefaultParagraphFont"/>
    <w:rsid w:val="00927054"/>
  </w:style>
</w:styles>
</file>

<file path=word/webSettings.xml><?xml version="1.0" encoding="utf-8"?>
<w:webSettings xmlns:r="http://schemas.openxmlformats.org/officeDocument/2006/relationships" xmlns:w="http://schemas.openxmlformats.org/wordprocessingml/2006/main">
  <w:divs>
    <w:div w:id="84620067">
      <w:bodyDiv w:val="1"/>
      <w:marLeft w:val="0"/>
      <w:marRight w:val="0"/>
      <w:marTop w:val="0"/>
      <w:marBottom w:val="0"/>
      <w:divBdr>
        <w:top w:val="none" w:sz="0" w:space="0" w:color="auto"/>
        <w:left w:val="none" w:sz="0" w:space="0" w:color="auto"/>
        <w:bottom w:val="none" w:sz="0" w:space="0" w:color="auto"/>
        <w:right w:val="none" w:sz="0" w:space="0" w:color="auto"/>
      </w:divBdr>
      <w:divsChild>
        <w:div w:id="198246887">
          <w:marLeft w:val="0"/>
          <w:marRight w:val="0"/>
          <w:marTop w:val="0"/>
          <w:marBottom w:val="0"/>
          <w:divBdr>
            <w:top w:val="none" w:sz="0" w:space="0" w:color="auto"/>
            <w:left w:val="none" w:sz="0" w:space="0" w:color="auto"/>
            <w:bottom w:val="none" w:sz="0" w:space="0" w:color="auto"/>
            <w:right w:val="none" w:sz="0" w:space="0" w:color="auto"/>
          </w:divBdr>
        </w:div>
      </w:divsChild>
    </w:div>
    <w:div w:id="162359515">
      <w:bodyDiv w:val="1"/>
      <w:marLeft w:val="0"/>
      <w:marRight w:val="0"/>
      <w:marTop w:val="0"/>
      <w:marBottom w:val="0"/>
      <w:divBdr>
        <w:top w:val="none" w:sz="0" w:space="0" w:color="auto"/>
        <w:left w:val="none" w:sz="0" w:space="0" w:color="auto"/>
        <w:bottom w:val="none" w:sz="0" w:space="0" w:color="auto"/>
        <w:right w:val="none" w:sz="0" w:space="0" w:color="auto"/>
      </w:divBdr>
      <w:divsChild>
        <w:div w:id="1730300126">
          <w:marLeft w:val="0"/>
          <w:marRight w:val="0"/>
          <w:marTop w:val="0"/>
          <w:marBottom w:val="0"/>
          <w:divBdr>
            <w:top w:val="none" w:sz="0" w:space="0" w:color="auto"/>
            <w:left w:val="none" w:sz="0" w:space="0" w:color="auto"/>
            <w:bottom w:val="none" w:sz="0" w:space="0" w:color="auto"/>
            <w:right w:val="none" w:sz="0" w:space="0" w:color="auto"/>
          </w:divBdr>
        </w:div>
      </w:divsChild>
    </w:div>
    <w:div w:id="200827726">
      <w:bodyDiv w:val="1"/>
      <w:marLeft w:val="0"/>
      <w:marRight w:val="0"/>
      <w:marTop w:val="0"/>
      <w:marBottom w:val="0"/>
      <w:divBdr>
        <w:top w:val="none" w:sz="0" w:space="0" w:color="auto"/>
        <w:left w:val="none" w:sz="0" w:space="0" w:color="auto"/>
        <w:bottom w:val="none" w:sz="0" w:space="0" w:color="auto"/>
        <w:right w:val="none" w:sz="0" w:space="0" w:color="auto"/>
      </w:divBdr>
      <w:divsChild>
        <w:div w:id="586420856">
          <w:marLeft w:val="0"/>
          <w:marRight w:val="0"/>
          <w:marTop w:val="0"/>
          <w:marBottom w:val="0"/>
          <w:divBdr>
            <w:top w:val="none" w:sz="0" w:space="0" w:color="auto"/>
            <w:left w:val="none" w:sz="0" w:space="0" w:color="auto"/>
            <w:bottom w:val="none" w:sz="0" w:space="0" w:color="auto"/>
            <w:right w:val="none" w:sz="0" w:space="0" w:color="auto"/>
          </w:divBdr>
        </w:div>
      </w:divsChild>
    </w:div>
    <w:div w:id="204561529">
      <w:bodyDiv w:val="1"/>
      <w:marLeft w:val="0"/>
      <w:marRight w:val="0"/>
      <w:marTop w:val="0"/>
      <w:marBottom w:val="0"/>
      <w:divBdr>
        <w:top w:val="none" w:sz="0" w:space="0" w:color="auto"/>
        <w:left w:val="none" w:sz="0" w:space="0" w:color="auto"/>
        <w:bottom w:val="none" w:sz="0" w:space="0" w:color="auto"/>
        <w:right w:val="none" w:sz="0" w:space="0" w:color="auto"/>
      </w:divBdr>
    </w:div>
    <w:div w:id="306934030">
      <w:bodyDiv w:val="1"/>
      <w:marLeft w:val="0"/>
      <w:marRight w:val="0"/>
      <w:marTop w:val="0"/>
      <w:marBottom w:val="0"/>
      <w:divBdr>
        <w:top w:val="none" w:sz="0" w:space="0" w:color="auto"/>
        <w:left w:val="none" w:sz="0" w:space="0" w:color="auto"/>
        <w:bottom w:val="none" w:sz="0" w:space="0" w:color="auto"/>
        <w:right w:val="none" w:sz="0" w:space="0" w:color="auto"/>
      </w:divBdr>
    </w:div>
    <w:div w:id="363479585">
      <w:bodyDiv w:val="1"/>
      <w:marLeft w:val="0"/>
      <w:marRight w:val="0"/>
      <w:marTop w:val="0"/>
      <w:marBottom w:val="0"/>
      <w:divBdr>
        <w:top w:val="none" w:sz="0" w:space="0" w:color="auto"/>
        <w:left w:val="none" w:sz="0" w:space="0" w:color="auto"/>
        <w:bottom w:val="none" w:sz="0" w:space="0" w:color="auto"/>
        <w:right w:val="none" w:sz="0" w:space="0" w:color="auto"/>
      </w:divBdr>
      <w:divsChild>
        <w:div w:id="1308514415">
          <w:marLeft w:val="0"/>
          <w:marRight w:val="0"/>
          <w:marTop w:val="120"/>
          <w:marBottom w:val="180"/>
          <w:divBdr>
            <w:top w:val="none" w:sz="0" w:space="0" w:color="auto"/>
            <w:left w:val="none" w:sz="0" w:space="0" w:color="auto"/>
            <w:bottom w:val="none" w:sz="0" w:space="0" w:color="auto"/>
            <w:right w:val="none" w:sz="0" w:space="0" w:color="auto"/>
          </w:divBdr>
        </w:div>
        <w:div w:id="46608091">
          <w:marLeft w:val="0"/>
          <w:marRight w:val="0"/>
          <w:marTop w:val="120"/>
          <w:marBottom w:val="0"/>
          <w:divBdr>
            <w:top w:val="none" w:sz="0" w:space="0" w:color="auto"/>
            <w:left w:val="none" w:sz="0" w:space="0" w:color="auto"/>
            <w:bottom w:val="none" w:sz="0" w:space="0" w:color="auto"/>
            <w:right w:val="none" w:sz="0" w:space="0" w:color="auto"/>
          </w:divBdr>
          <w:divsChild>
            <w:div w:id="2084569558">
              <w:marLeft w:val="0"/>
              <w:marRight w:val="0"/>
              <w:marTop w:val="0"/>
              <w:marBottom w:val="0"/>
              <w:divBdr>
                <w:top w:val="none" w:sz="0" w:space="0" w:color="auto"/>
                <w:left w:val="none" w:sz="0" w:space="0" w:color="auto"/>
                <w:bottom w:val="none" w:sz="0" w:space="0" w:color="auto"/>
                <w:right w:val="none" w:sz="0" w:space="0" w:color="auto"/>
              </w:divBdr>
              <w:divsChild>
                <w:div w:id="7157390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2579494">
      <w:bodyDiv w:val="1"/>
      <w:marLeft w:val="0"/>
      <w:marRight w:val="0"/>
      <w:marTop w:val="0"/>
      <w:marBottom w:val="0"/>
      <w:divBdr>
        <w:top w:val="none" w:sz="0" w:space="0" w:color="auto"/>
        <w:left w:val="none" w:sz="0" w:space="0" w:color="auto"/>
        <w:bottom w:val="none" w:sz="0" w:space="0" w:color="auto"/>
        <w:right w:val="none" w:sz="0" w:space="0" w:color="auto"/>
      </w:divBdr>
      <w:divsChild>
        <w:div w:id="174612757">
          <w:marLeft w:val="0"/>
          <w:marRight w:val="0"/>
          <w:marTop w:val="0"/>
          <w:marBottom w:val="0"/>
          <w:divBdr>
            <w:top w:val="none" w:sz="0" w:space="0" w:color="auto"/>
            <w:left w:val="none" w:sz="0" w:space="0" w:color="auto"/>
            <w:bottom w:val="none" w:sz="0" w:space="0" w:color="auto"/>
            <w:right w:val="none" w:sz="0" w:space="0" w:color="auto"/>
          </w:divBdr>
        </w:div>
      </w:divsChild>
    </w:div>
    <w:div w:id="411048153">
      <w:bodyDiv w:val="1"/>
      <w:marLeft w:val="0"/>
      <w:marRight w:val="0"/>
      <w:marTop w:val="0"/>
      <w:marBottom w:val="0"/>
      <w:divBdr>
        <w:top w:val="none" w:sz="0" w:space="0" w:color="auto"/>
        <w:left w:val="none" w:sz="0" w:space="0" w:color="auto"/>
        <w:bottom w:val="none" w:sz="0" w:space="0" w:color="auto"/>
        <w:right w:val="none" w:sz="0" w:space="0" w:color="auto"/>
      </w:divBdr>
      <w:divsChild>
        <w:div w:id="704524262">
          <w:marLeft w:val="0"/>
          <w:marRight w:val="0"/>
          <w:marTop w:val="0"/>
          <w:marBottom w:val="0"/>
          <w:divBdr>
            <w:top w:val="none" w:sz="0" w:space="0" w:color="auto"/>
            <w:left w:val="none" w:sz="0" w:space="0" w:color="auto"/>
            <w:bottom w:val="none" w:sz="0" w:space="0" w:color="auto"/>
            <w:right w:val="none" w:sz="0" w:space="0" w:color="auto"/>
          </w:divBdr>
        </w:div>
      </w:divsChild>
    </w:div>
    <w:div w:id="412092239">
      <w:bodyDiv w:val="1"/>
      <w:marLeft w:val="0"/>
      <w:marRight w:val="0"/>
      <w:marTop w:val="0"/>
      <w:marBottom w:val="0"/>
      <w:divBdr>
        <w:top w:val="none" w:sz="0" w:space="0" w:color="auto"/>
        <w:left w:val="none" w:sz="0" w:space="0" w:color="auto"/>
        <w:bottom w:val="none" w:sz="0" w:space="0" w:color="auto"/>
        <w:right w:val="none" w:sz="0" w:space="0" w:color="auto"/>
      </w:divBdr>
      <w:divsChild>
        <w:div w:id="993800586">
          <w:marLeft w:val="0"/>
          <w:marRight w:val="0"/>
          <w:marTop w:val="0"/>
          <w:marBottom w:val="0"/>
          <w:divBdr>
            <w:top w:val="none" w:sz="0" w:space="0" w:color="auto"/>
            <w:left w:val="none" w:sz="0" w:space="0" w:color="auto"/>
            <w:bottom w:val="none" w:sz="0" w:space="0" w:color="auto"/>
            <w:right w:val="none" w:sz="0" w:space="0" w:color="auto"/>
          </w:divBdr>
        </w:div>
      </w:divsChild>
    </w:div>
    <w:div w:id="417365657">
      <w:bodyDiv w:val="1"/>
      <w:marLeft w:val="0"/>
      <w:marRight w:val="0"/>
      <w:marTop w:val="0"/>
      <w:marBottom w:val="0"/>
      <w:divBdr>
        <w:top w:val="none" w:sz="0" w:space="0" w:color="auto"/>
        <w:left w:val="none" w:sz="0" w:space="0" w:color="auto"/>
        <w:bottom w:val="none" w:sz="0" w:space="0" w:color="auto"/>
        <w:right w:val="none" w:sz="0" w:space="0" w:color="auto"/>
      </w:divBdr>
      <w:divsChild>
        <w:div w:id="542863502">
          <w:marLeft w:val="0"/>
          <w:marRight w:val="0"/>
          <w:marTop w:val="0"/>
          <w:marBottom w:val="0"/>
          <w:divBdr>
            <w:top w:val="none" w:sz="0" w:space="0" w:color="auto"/>
            <w:left w:val="none" w:sz="0" w:space="0" w:color="auto"/>
            <w:bottom w:val="none" w:sz="0" w:space="0" w:color="auto"/>
            <w:right w:val="none" w:sz="0" w:space="0" w:color="auto"/>
          </w:divBdr>
        </w:div>
      </w:divsChild>
    </w:div>
    <w:div w:id="421802082">
      <w:bodyDiv w:val="1"/>
      <w:marLeft w:val="0"/>
      <w:marRight w:val="0"/>
      <w:marTop w:val="0"/>
      <w:marBottom w:val="0"/>
      <w:divBdr>
        <w:top w:val="none" w:sz="0" w:space="0" w:color="auto"/>
        <w:left w:val="none" w:sz="0" w:space="0" w:color="auto"/>
        <w:bottom w:val="none" w:sz="0" w:space="0" w:color="auto"/>
        <w:right w:val="none" w:sz="0" w:space="0" w:color="auto"/>
      </w:divBdr>
      <w:divsChild>
        <w:div w:id="1174877735">
          <w:marLeft w:val="0"/>
          <w:marRight w:val="0"/>
          <w:marTop w:val="0"/>
          <w:marBottom w:val="0"/>
          <w:divBdr>
            <w:top w:val="none" w:sz="0" w:space="0" w:color="auto"/>
            <w:left w:val="none" w:sz="0" w:space="0" w:color="auto"/>
            <w:bottom w:val="none" w:sz="0" w:space="0" w:color="auto"/>
            <w:right w:val="none" w:sz="0" w:space="0" w:color="auto"/>
          </w:divBdr>
        </w:div>
      </w:divsChild>
    </w:div>
    <w:div w:id="436483525">
      <w:bodyDiv w:val="1"/>
      <w:marLeft w:val="0"/>
      <w:marRight w:val="0"/>
      <w:marTop w:val="0"/>
      <w:marBottom w:val="0"/>
      <w:divBdr>
        <w:top w:val="none" w:sz="0" w:space="0" w:color="auto"/>
        <w:left w:val="none" w:sz="0" w:space="0" w:color="auto"/>
        <w:bottom w:val="none" w:sz="0" w:space="0" w:color="auto"/>
        <w:right w:val="none" w:sz="0" w:space="0" w:color="auto"/>
      </w:divBdr>
      <w:divsChild>
        <w:div w:id="1043871298">
          <w:marLeft w:val="0"/>
          <w:marRight w:val="0"/>
          <w:marTop w:val="0"/>
          <w:marBottom w:val="0"/>
          <w:divBdr>
            <w:top w:val="none" w:sz="0" w:space="0" w:color="auto"/>
            <w:left w:val="none" w:sz="0" w:space="0" w:color="auto"/>
            <w:bottom w:val="none" w:sz="0" w:space="0" w:color="auto"/>
            <w:right w:val="none" w:sz="0" w:space="0" w:color="auto"/>
          </w:divBdr>
        </w:div>
      </w:divsChild>
    </w:div>
    <w:div w:id="447704752">
      <w:bodyDiv w:val="1"/>
      <w:marLeft w:val="0"/>
      <w:marRight w:val="0"/>
      <w:marTop w:val="0"/>
      <w:marBottom w:val="0"/>
      <w:divBdr>
        <w:top w:val="none" w:sz="0" w:space="0" w:color="auto"/>
        <w:left w:val="none" w:sz="0" w:space="0" w:color="auto"/>
        <w:bottom w:val="none" w:sz="0" w:space="0" w:color="auto"/>
        <w:right w:val="none" w:sz="0" w:space="0" w:color="auto"/>
      </w:divBdr>
      <w:divsChild>
        <w:div w:id="1442918471">
          <w:marLeft w:val="0"/>
          <w:marRight w:val="0"/>
          <w:marTop w:val="0"/>
          <w:marBottom w:val="0"/>
          <w:divBdr>
            <w:top w:val="none" w:sz="0" w:space="0" w:color="auto"/>
            <w:left w:val="none" w:sz="0" w:space="0" w:color="auto"/>
            <w:bottom w:val="none" w:sz="0" w:space="0" w:color="auto"/>
            <w:right w:val="none" w:sz="0" w:space="0" w:color="auto"/>
          </w:divBdr>
        </w:div>
      </w:divsChild>
    </w:div>
    <w:div w:id="489369495">
      <w:bodyDiv w:val="1"/>
      <w:marLeft w:val="0"/>
      <w:marRight w:val="0"/>
      <w:marTop w:val="0"/>
      <w:marBottom w:val="0"/>
      <w:divBdr>
        <w:top w:val="none" w:sz="0" w:space="0" w:color="auto"/>
        <w:left w:val="none" w:sz="0" w:space="0" w:color="auto"/>
        <w:bottom w:val="none" w:sz="0" w:space="0" w:color="auto"/>
        <w:right w:val="none" w:sz="0" w:space="0" w:color="auto"/>
      </w:divBdr>
    </w:div>
    <w:div w:id="499581271">
      <w:bodyDiv w:val="1"/>
      <w:marLeft w:val="0"/>
      <w:marRight w:val="0"/>
      <w:marTop w:val="0"/>
      <w:marBottom w:val="0"/>
      <w:divBdr>
        <w:top w:val="none" w:sz="0" w:space="0" w:color="auto"/>
        <w:left w:val="none" w:sz="0" w:space="0" w:color="auto"/>
        <w:bottom w:val="none" w:sz="0" w:space="0" w:color="auto"/>
        <w:right w:val="none" w:sz="0" w:space="0" w:color="auto"/>
      </w:divBdr>
      <w:divsChild>
        <w:div w:id="385177900">
          <w:marLeft w:val="0"/>
          <w:marRight w:val="0"/>
          <w:marTop w:val="0"/>
          <w:marBottom w:val="0"/>
          <w:divBdr>
            <w:top w:val="none" w:sz="0" w:space="0" w:color="auto"/>
            <w:left w:val="none" w:sz="0" w:space="0" w:color="auto"/>
            <w:bottom w:val="none" w:sz="0" w:space="0" w:color="auto"/>
            <w:right w:val="none" w:sz="0" w:space="0" w:color="auto"/>
          </w:divBdr>
        </w:div>
      </w:divsChild>
    </w:div>
    <w:div w:id="513959836">
      <w:bodyDiv w:val="1"/>
      <w:marLeft w:val="0"/>
      <w:marRight w:val="0"/>
      <w:marTop w:val="0"/>
      <w:marBottom w:val="0"/>
      <w:divBdr>
        <w:top w:val="none" w:sz="0" w:space="0" w:color="auto"/>
        <w:left w:val="none" w:sz="0" w:space="0" w:color="auto"/>
        <w:bottom w:val="none" w:sz="0" w:space="0" w:color="auto"/>
        <w:right w:val="none" w:sz="0" w:space="0" w:color="auto"/>
      </w:divBdr>
    </w:div>
    <w:div w:id="546144251">
      <w:bodyDiv w:val="1"/>
      <w:marLeft w:val="0"/>
      <w:marRight w:val="0"/>
      <w:marTop w:val="0"/>
      <w:marBottom w:val="0"/>
      <w:divBdr>
        <w:top w:val="none" w:sz="0" w:space="0" w:color="auto"/>
        <w:left w:val="none" w:sz="0" w:space="0" w:color="auto"/>
        <w:bottom w:val="none" w:sz="0" w:space="0" w:color="auto"/>
        <w:right w:val="none" w:sz="0" w:space="0" w:color="auto"/>
      </w:divBdr>
      <w:divsChild>
        <w:div w:id="1801264858">
          <w:marLeft w:val="0"/>
          <w:marRight w:val="0"/>
          <w:marTop w:val="0"/>
          <w:marBottom w:val="0"/>
          <w:divBdr>
            <w:top w:val="none" w:sz="0" w:space="0" w:color="auto"/>
            <w:left w:val="none" w:sz="0" w:space="0" w:color="auto"/>
            <w:bottom w:val="none" w:sz="0" w:space="0" w:color="auto"/>
            <w:right w:val="none" w:sz="0" w:space="0" w:color="auto"/>
          </w:divBdr>
        </w:div>
      </w:divsChild>
    </w:div>
    <w:div w:id="656615724">
      <w:bodyDiv w:val="1"/>
      <w:marLeft w:val="0"/>
      <w:marRight w:val="0"/>
      <w:marTop w:val="0"/>
      <w:marBottom w:val="0"/>
      <w:divBdr>
        <w:top w:val="none" w:sz="0" w:space="0" w:color="auto"/>
        <w:left w:val="none" w:sz="0" w:space="0" w:color="auto"/>
        <w:bottom w:val="none" w:sz="0" w:space="0" w:color="auto"/>
        <w:right w:val="none" w:sz="0" w:space="0" w:color="auto"/>
      </w:divBdr>
    </w:div>
    <w:div w:id="739403731">
      <w:bodyDiv w:val="1"/>
      <w:marLeft w:val="0"/>
      <w:marRight w:val="0"/>
      <w:marTop w:val="0"/>
      <w:marBottom w:val="0"/>
      <w:divBdr>
        <w:top w:val="none" w:sz="0" w:space="0" w:color="auto"/>
        <w:left w:val="none" w:sz="0" w:space="0" w:color="auto"/>
        <w:bottom w:val="none" w:sz="0" w:space="0" w:color="auto"/>
        <w:right w:val="none" w:sz="0" w:space="0" w:color="auto"/>
      </w:divBdr>
      <w:divsChild>
        <w:div w:id="1385520322">
          <w:marLeft w:val="0"/>
          <w:marRight w:val="0"/>
          <w:marTop w:val="0"/>
          <w:marBottom w:val="0"/>
          <w:divBdr>
            <w:top w:val="none" w:sz="0" w:space="0" w:color="auto"/>
            <w:left w:val="none" w:sz="0" w:space="0" w:color="auto"/>
            <w:bottom w:val="none" w:sz="0" w:space="0" w:color="auto"/>
            <w:right w:val="none" w:sz="0" w:space="0" w:color="auto"/>
          </w:divBdr>
        </w:div>
      </w:divsChild>
    </w:div>
    <w:div w:id="745802272">
      <w:bodyDiv w:val="1"/>
      <w:marLeft w:val="0"/>
      <w:marRight w:val="0"/>
      <w:marTop w:val="0"/>
      <w:marBottom w:val="0"/>
      <w:divBdr>
        <w:top w:val="none" w:sz="0" w:space="0" w:color="auto"/>
        <w:left w:val="none" w:sz="0" w:space="0" w:color="auto"/>
        <w:bottom w:val="none" w:sz="0" w:space="0" w:color="auto"/>
        <w:right w:val="none" w:sz="0" w:space="0" w:color="auto"/>
      </w:divBdr>
    </w:div>
    <w:div w:id="781613999">
      <w:bodyDiv w:val="1"/>
      <w:marLeft w:val="0"/>
      <w:marRight w:val="0"/>
      <w:marTop w:val="0"/>
      <w:marBottom w:val="0"/>
      <w:divBdr>
        <w:top w:val="none" w:sz="0" w:space="0" w:color="auto"/>
        <w:left w:val="none" w:sz="0" w:space="0" w:color="auto"/>
        <w:bottom w:val="none" w:sz="0" w:space="0" w:color="auto"/>
        <w:right w:val="none" w:sz="0" w:space="0" w:color="auto"/>
      </w:divBdr>
      <w:divsChild>
        <w:div w:id="1086532308">
          <w:marLeft w:val="0"/>
          <w:marRight w:val="0"/>
          <w:marTop w:val="0"/>
          <w:marBottom w:val="0"/>
          <w:divBdr>
            <w:top w:val="none" w:sz="0" w:space="0" w:color="auto"/>
            <w:left w:val="none" w:sz="0" w:space="0" w:color="auto"/>
            <w:bottom w:val="none" w:sz="0" w:space="0" w:color="auto"/>
            <w:right w:val="none" w:sz="0" w:space="0" w:color="auto"/>
          </w:divBdr>
        </w:div>
      </w:divsChild>
    </w:div>
    <w:div w:id="815882211">
      <w:bodyDiv w:val="1"/>
      <w:marLeft w:val="0"/>
      <w:marRight w:val="0"/>
      <w:marTop w:val="0"/>
      <w:marBottom w:val="0"/>
      <w:divBdr>
        <w:top w:val="none" w:sz="0" w:space="0" w:color="auto"/>
        <w:left w:val="none" w:sz="0" w:space="0" w:color="auto"/>
        <w:bottom w:val="none" w:sz="0" w:space="0" w:color="auto"/>
        <w:right w:val="none" w:sz="0" w:space="0" w:color="auto"/>
      </w:divBdr>
      <w:divsChild>
        <w:div w:id="821503003">
          <w:marLeft w:val="0"/>
          <w:marRight w:val="0"/>
          <w:marTop w:val="0"/>
          <w:marBottom w:val="0"/>
          <w:divBdr>
            <w:top w:val="none" w:sz="0" w:space="0" w:color="auto"/>
            <w:left w:val="none" w:sz="0" w:space="0" w:color="auto"/>
            <w:bottom w:val="none" w:sz="0" w:space="0" w:color="auto"/>
            <w:right w:val="none" w:sz="0" w:space="0" w:color="auto"/>
          </w:divBdr>
        </w:div>
      </w:divsChild>
    </w:div>
    <w:div w:id="819034517">
      <w:bodyDiv w:val="1"/>
      <w:marLeft w:val="0"/>
      <w:marRight w:val="0"/>
      <w:marTop w:val="0"/>
      <w:marBottom w:val="0"/>
      <w:divBdr>
        <w:top w:val="none" w:sz="0" w:space="0" w:color="auto"/>
        <w:left w:val="none" w:sz="0" w:space="0" w:color="auto"/>
        <w:bottom w:val="none" w:sz="0" w:space="0" w:color="auto"/>
        <w:right w:val="none" w:sz="0" w:space="0" w:color="auto"/>
      </w:divBdr>
    </w:div>
    <w:div w:id="887884751">
      <w:bodyDiv w:val="1"/>
      <w:marLeft w:val="0"/>
      <w:marRight w:val="0"/>
      <w:marTop w:val="0"/>
      <w:marBottom w:val="0"/>
      <w:divBdr>
        <w:top w:val="none" w:sz="0" w:space="0" w:color="auto"/>
        <w:left w:val="none" w:sz="0" w:space="0" w:color="auto"/>
        <w:bottom w:val="none" w:sz="0" w:space="0" w:color="auto"/>
        <w:right w:val="none" w:sz="0" w:space="0" w:color="auto"/>
      </w:divBdr>
      <w:divsChild>
        <w:div w:id="379522254">
          <w:marLeft w:val="0"/>
          <w:marRight w:val="0"/>
          <w:marTop w:val="120"/>
          <w:marBottom w:val="180"/>
          <w:divBdr>
            <w:top w:val="none" w:sz="0" w:space="0" w:color="auto"/>
            <w:left w:val="none" w:sz="0" w:space="0" w:color="auto"/>
            <w:bottom w:val="none" w:sz="0" w:space="0" w:color="auto"/>
            <w:right w:val="none" w:sz="0" w:space="0" w:color="auto"/>
          </w:divBdr>
        </w:div>
        <w:div w:id="768157867">
          <w:marLeft w:val="0"/>
          <w:marRight w:val="0"/>
          <w:marTop w:val="120"/>
          <w:marBottom w:val="0"/>
          <w:divBdr>
            <w:top w:val="none" w:sz="0" w:space="0" w:color="auto"/>
            <w:left w:val="none" w:sz="0" w:space="0" w:color="auto"/>
            <w:bottom w:val="none" w:sz="0" w:space="0" w:color="auto"/>
            <w:right w:val="none" w:sz="0" w:space="0" w:color="auto"/>
          </w:divBdr>
          <w:divsChild>
            <w:div w:id="589658842">
              <w:marLeft w:val="0"/>
              <w:marRight w:val="0"/>
              <w:marTop w:val="0"/>
              <w:marBottom w:val="0"/>
              <w:divBdr>
                <w:top w:val="none" w:sz="0" w:space="0" w:color="auto"/>
                <w:left w:val="none" w:sz="0" w:space="0" w:color="auto"/>
                <w:bottom w:val="none" w:sz="0" w:space="0" w:color="auto"/>
                <w:right w:val="none" w:sz="0" w:space="0" w:color="auto"/>
              </w:divBdr>
              <w:divsChild>
                <w:div w:id="1068069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3104369">
      <w:bodyDiv w:val="1"/>
      <w:marLeft w:val="0"/>
      <w:marRight w:val="0"/>
      <w:marTop w:val="0"/>
      <w:marBottom w:val="0"/>
      <w:divBdr>
        <w:top w:val="none" w:sz="0" w:space="0" w:color="auto"/>
        <w:left w:val="none" w:sz="0" w:space="0" w:color="auto"/>
        <w:bottom w:val="none" w:sz="0" w:space="0" w:color="auto"/>
        <w:right w:val="none" w:sz="0" w:space="0" w:color="auto"/>
      </w:divBdr>
      <w:divsChild>
        <w:div w:id="1324242661">
          <w:marLeft w:val="0"/>
          <w:marRight w:val="0"/>
          <w:marTop w:val="0"/>
          <w:marBottom w:val="0"/>
          <w:divBdr>
            <w:top w:val="none" w:sz="0" w:space="0" w:color="auto"/>
            <w:left w:val="none" w:sz="0" w:space="0" w:color="auto"/>
            <w:bottom w:val="none" w:sz="0" w:space="0" w:color="auto"/>
            <w:right w:val="none" w:sz="0" w:space="0" w:color="auto"/>
          </w:divBdr>
        </w:div>
      </w:divsChild>
    </w:div>
    <w:div w:id="1016151972">
      <w:bodyDiv w:val="1"/>
      <w:marLeft w:val="0"/>
      <w:marRight w:val="0"/>
      <w:marTop w:val="0"/>
      <w:marBottom w:val="0"/>
      <w:divBdr>
        <w:top w:val="none" w:sz="0" w:space="0" w:color="auto"/>
        <w:left w:val="none" w:sz="0" w:space="0" w:color="auto"/>
        <w:bottom w:val="none" w:sz="0" w:space="0" w:color="auto"/>
        <w:right w:val="none" w:sz="0" w:space="0" w:color="auto"/>
      </w:divBdr>
    </w:div>
    <w:div w:id="1022436409">
      <w:bodyDiv w:val="1"/>
      <w:marLeft w:val="0"/>
      <w:marRight w:val="0"/>
      <w:marTop w:val="0"/>
      <w:marBottom w:val="0"/>
      <w:divBdr>
        <w:top w:val="none" w:sz="0" w:space="0" w:color="auto"/>
        <w:left w:val="none" w:sz="0" w:space="0" w:color="auto"/>
        <w:bottom w:val="none" w:sz="0" w:space="0" w:color="auto"/>
        <w:right w:val="none" w:sz="0" w:space="0" w:color="auto"/>
      </w:divBdr>
      <w:divsChild>
        <w:div w:id="379594930">
          <w:marLeft w:val="0"/>
          <w:marRight w:val="0"/>
          <w:marTop w:val="0"/>
          <w:marBottom w:val="0"/>
          <w:divBdr>
            <w:top w:val="none" w:sz="0" w:space="0" w:color="auto"/>
            <w:left w:val="none" w:sz="0" w:space="0" w:color="auto"/>
            <w:bottom w:val="none" w:sz="0" w:space="0" w:color="auto"/>
            <w:right w:val="none" w:sz="0" w:space="0" w:color="auto"/>
          </w:divBdr>
        </w:div>
      </w:divsChild>
    </w:div>
    <w:div w:id="1049765765">
      <w:bodyDiv w:val="1"/>
      <w:marLeft w:val="0"/>
      <w:marRight w:val="0"/>
      <w:marTop w:val="0"/>
      <w:marBottom w:val="0"/>
      <w:divBdr>
        <w:top w:val="none" w:sz="0" w:space="0" w:color="auto"/>
        <w:left w:val="none" w:sz="0" w:space="0" w:color="auto"/>
        <w:bottom w:val="none" w:sz="0" w:space="0" w:color="auto"/>
        <w:right w:val="none" w:sz="0" w:space="0" w:color="auto"/>
      </w:divBdr>
    </w:div>
    <w:div w:id="1164510305">
      <w:bodyDiv w:val="1"/>
      <w:marLeft w:val="0"/>
      <w:marRight w:val="0"/>
      <w:marTop w:val="0"/>
      <w:marBottom w:val="0"/>
      <w:divBdr>
        <w:top w:val="none" w:sz="0" w:space="0" w:color="auto"/>
        <w:left w:val="none" w:sz="0" w:space="0" w:color="auto"/>
        <w:bottom w:val="none" w:sz="0" w:space="0" w:color="auto"/>
        <w:right w:val="none" w:sz="0" w:space="0" w:color="auto"/>
      </w:divBdr>
    </w:div>
    <w:div w:id="1398821413">
      <w:bodyDiv w:val="1"/>
      <w:marLeft w:val="0"/>
      <w:marRight w:val="0"/>
      <w:marTop w:val="0"/>
      <w:marBottom w:val="0"/>
      <w:divBdr>
        <w:top w:val="none" w:sz="0" w:space="0" w:color="auto"/>
        <w:left w:val="none" w:sz="0" w:space="0" w:color="auto"/>
        <w:bottom w:val="none" w:sz="0" w:space="0" w:color="auto"/>
        <w:right w:val="none" w:sz="0" w:space="0" w:color="auto"/>
      </w:divBdr>
      <w:divsChild>
        <w:div w:id="1615480198">
          <w:marLeft w:val="0"/>
          <w:marRight w:val="0"/>
          <w:marTop w:val="0"/>
          <w:marBottom w:val="0"/>
          <w:divBdr>
            <w:top w:val="none" w:sz="0" w:space="0" w:color="auto"/>
            <w:left w:val="none" w:sz="0" w:space="0" w:color="auto"/>
            <w:bottom w:val="none" w:sz="0" w:space="0" w:color="auto"/>
            <w:right w:val="none" w:sz="0" w:space="0" w:color="auto"/>
          </w:divBdr>
        </w:div>
      </w:divsChild>
    </w:div>
    <w:div w:id="1434932817">
      <w:bodyDiv w:val="1"/>
      <w:marLeft w:val="0"/>
      <w:marRight w:val="0"/>
      <w:marTop w:val="0"/>
      <w:marBottom w:val="0"/>
      <w:divBdr>
        <w:top w:val="none" w:sz="0" w:space="0" w:color="auto"/>
        <w:left w:val="none" w:sz="0" w:space="0" w:color="auto"/>
        <w:bottom w:val="none" w:sz="0" w:space="0" w:color="auto"/>
        <w:right w:val="none" w:sz="0" w:space="0" w:color="auto"/>
      </w:divBdr>
      <w:divsChild>
        <w:div w:id="706181150">
          <w:marLeft w:val="0"/>
          <w:marRight w:val="0"/>
          <w:marTop w:val="0"/>
          <w:marBottom w:val="0"/>
          <w:divBdr>
            <w:top w:val="none" w:sz="0" w:space="0" w:color="auto"/>
            <w:left w:val="none" w:sz="0" w:space="0" w:color="auto"/>
            <w:bottom w:val="none" w:sz="0" w:space="0" w:color="auto"/>
            <w:right w:val="none" w:sz="0" w:space="0" w:color="auto"/>
          </w:divBdr>
        </w:div>
      </w:divsChild>
    </w:div>
    <w:div w:id="1494680439">
      <w:bodyDiv w:val="1"/>
      <w:marLeft w:val="0"/>
      <w:marRight w:val="0"/>
      <w:marTop w:val="0"/>
      <w:marBottom w:val="0"/>
      <w:divBdr>
        <w:top w:val="none" w:sz="0" w:space="0" w:color="auto"/>
        <w:left w:val="none" w:sz="0" w:space="0" w:color="auto"/>
        <w:bottom w:val="none" w:sz="0" w:space="0" w:color="auto"/>
        <w:right w:val="none" w:sz="0" w:space="0" w:color="auto"/>
      </w:divBdr>
      <w:divsChild>
        <w:div w:id="1219050225">
          <w:marLeft w:val="0"/>
          <w:marRight w:val="0"/>
          <w:marTop w:val="0"/>
          <w:marBottom w:val="0"/>
          <w:divBdr>
            <w:top w:val="none" w:sz="0" w:space="0" w:color="auto"/>
            <w:left w:val="none" w:sz="0" w:space="0" w:color="auto"/>
            <w:bottom w:val="none" w:sz="0" w:space="0" w:color="auto"/>
            <w:right w:val="none" w:sz="0" w:space="0" w:color="auto"/>
          </w:divBdr>
        </w:div>
      </w:divsChild>
    </w:div>
    <w:div w:id="1504861618">
      <w:bodyDiv w:val="1"/>
      <w:marLeft w:val="0"/>
      <w:marRight w:val="0"/>
      <w:marTop w:val="0"/>
      <w:marBottom w:val="0"/>
      <w:divBdr>
        <w:top w:val="none" w:sz="0" w:space="0" w:color="auto"/>
        <w:left w:val="none" w:sz="0" w:space="0" w:color="auto"/>
        <w:bottom w:val="none" w:sz="0" w:space="0" w:color="auto"/>
        <w:right w:val="none" w:sz="0" w:space="0" w:color="auto"/>
      </w:divBdr>
    </w:div>
    <w:div w:id="1508015054">
      <w:bodyDiv w:val="1"/>
      <w:marLeft w:val="0"/>
      <w:marRight w:val="0"/>
      <w:marTop w:val="0"/>
      <w:marBottom w:val="0"/>
      <w:divBdr>
        <w:top w:val="none" w:sz="0" w:space="0" w:color="auto"/>
        <w:left w:val="none" w:sz="0" w:space="0" w:color="auto"/>
        <w:bottom w:val="none" w:sz="0" w:space="0" w:color="auto"/>
        <w:right w:val="none" w:sz="0" w:space="0" w:color="auto"/>
      </w:divBdr>
    </w:div>
    <w:div w:id="1517384269">
      <w:bodyDiv w:val="1"/>
      <w:marLeft w:val="0"/>
      <w:marRight w:val="0"/>
      <w:marTop w:val="0"/>
      <w:marBottom w:val="0"/>
      <w:divBdr>
        <w:top w:val="none" w:sz="0" w:space="0" w:color="auto"/>
        <w:left w:val="none" w:sz="0" w:space="0" w:color="auto"/>
        <w:bottom w:val="none" w:sz="0" w:space="0" w:color="auto"/>
        <w:right w:val="none" w:sz="0" w:space="0" w:color="auto"/>
      </w:divBdr>
      <w:divsChild>
        <w:div w:id="2072535579">
          <w:marLeft w:val="0"/>
          <w:marRight w:val="0"/>
          <w:marTop w:val="0"/>
          <w:marBottom w:val="0"/>
          <w:divBdr>
            <w:top w:val="none" w:sz="0" w:space="0" w:color="auto"/>
            <w:left w:val="none" w:sz="0" w:space="0" w:color="auto"/>
            <w:bottom w:val="none" w:sz="0" w:space="0" w:color="auto"/>
            <w:right w:val="none" w:sz="0" w:space="0" w:color="auto"/>
          </w:divBdr>
        </w:div>
      </w:divsChild>
    </w:div>
    <w:div w:id="1537893262">
      <w:bodyDiv w:val="1"/>
      <w:marLeft w:val="0"/>
      <w:marRight w:val="0"/>
      <w:marTop w:val="0"/>
      <w:marBottom w:val="0"/>
      <w:divBdr>
        <w:top w:val="none" w:sz="0" w:space="0" w:color="auto"/>
        <w:left w:val="none" w:sz="0" w:space="0" w:color="auto"/>
        <w:bottom w:val="none" w:sz="0" w:space="0" w:color="auto"/>
        <w:right w:val="none" w:sz="0" w:space="0" w:color="auto"/>
      </w:divBdr>
    </w:div>
    <w:div w:id="1548181435">
      <w:bodyDiv w:val="1"/>
      <w:marLeft w:val="0"/>
      <w:marRight w:val="0"/>
      <w:marTop w:val="0"/>
      <w:marBottom w:val="0"/>
      <w:divBdr>
        <w:top w:val="none" w:sz="0" w:space="0" w:color="auto"/>
        <w:left w:val="none" w:sz="0" w:space="0" w:color="auto"/>
        <w:bottom w:val="none" w:sz="0" w:space="0" w:color="auto"/>
        <w:right w:val="none" w:sz="0" w:space="0" w:color="auto"/>
      </w:divBdr>
    </w:div>
    <w:div w:id="1559628655">
      <w:bodyDiv w:val="1"/>
      <w:marLeft w:val="0"/>
      <w:marRight w:val="0"/>
      <w:marTop w:val="0"/>
      <w:marBottom w:val="0"/>
      <w:divBdr>
        <w:top w:val="none" w:sz="0" w:space="0" w:color="auto"/>
        <w:left w:val="none" w:sz="0" w:space="0" w:color="auto"/>
        <w:bottom w:val="none" w:sz="0" w:space="0" w:color="auto"/>
        <w:right w:val="none" w:sz="0" w:space="0" w:color="auto"/>
      </w:divBdr>
    </w:div>
    <w:div w:id="1605259769">
      <w:bodyDiv w:val="1"/>
      <w:marLeft w:val="0"/>
      <w:marRight w:val="0"/>
      <w:marTop w:val="0"/>
      <w:marBottom w:val="0"/>
      <w:divBdr>
        <w:top w:val="none" w:sz="0" w:space="0" w:color="auto"/>
        <w:left w:val="none" w:sz="0" w:space="0" w:color="auto"/>
        <w:bottom w:val="none" w:sz="0" w:space="0" w:color="auto"/>
        <w:right w:val="none" w:sz="0" w:space="0" w:color="auto"/>
      </w:divBdr>
    </w:div>
    <w:div w:id="1626698325">
      <w:bodyDiv w:val="1"/>
      <w:marLeft w:val="0"/>
      <w:marRight w:val="0"/>
      <w:marTop w:val="0"/>
      <w:marBottom w:val="0"/>
      <w:divBdr>
        <w:top w:val="none" w:sz="0" w:space="0" w:color="auto"/>
        <w:left w:val="none" w:sz="0" w:space="0" w:color="auto"/>
        <w:bottom w:val="none" w:sz="0" w:space="0" w:color="auto"/>
        <w:right w:val="none" w:sz="0" w:space="0" w:color="auto"/>
      </w:divBdr>
      <w:divsChild>
        <w:div w:id="1577587622">
          <w:marLeft w:val="0"/>
          <w:marRight w:val="0"/>
          <w:marTop w:val="0"/>
          <w:marBottom w:val="0"/>
          <w:divBdr>
            <w:top w:val="none" w:sz="0" w:space="0" w:color="auto"/>
            <w:left w:val="none" w:sz="0" w:space="0" w:color="auto"/>
            <w:bottom w:val="none" w:sz="0" w:space="0" w:color="auto"/>
            <w:right w:val="none" w:sz="0" w:space="0" w:color="auto"/>
          </w:divBdr>
        </w:div>
      </w:divsChild>
    </w:div>
    <w:div w:id="1802380676">
      <w:bodyDiv w:val="1"/>
      <w:marLeft w:val="0"/>
      <w:marRight w:val="0"/>
      <w:marTop w:val="0"/>
      <w:marBottom w:val="0"/>
      <w:divBdr>
        <w:top w:val="none" w:sz="0" w:space="0" w:color="auto"/>
        <w:left w:val="none" w:sz="0" w:space="0" w:color="auto"/>
        <w:bottom w:val="none" w:sz="0" w:space="0" w:color="auto"/>
        <w:right w:val="none" w:sz="0" w:space="0" w:color="auto"/>
      </w:divBdr>
      <w:divsChild>
        <w:div w:id="2032950111">
          <w:marLeft w:val="0"/>
          <w:marRight w:val="0"/>
          <w:marTop w:val="0"/>
          <w:marBottom w:val="0"/>
          <w:divBdr>
            <w:top w:val="none" w:sz="0" w:space="0" w:color="auto"/>
            <w:left w:val="none" w:sz="0" w:space="0" w:color="auto"/>
            <w:bottom w:val="none" w:sz="0" w:space="0" w:color="auto"/>
            <w:right w:val="none" w:sz="0" w:space="0" w:color="auto"/>
          </w:divBdr>
        </w:div>
      </w:divsChild>
    </w:div>
    <w:div w:id="1840733479">
      <w:bodyDiv w:val="1"/>
      <w:marLeft w:val="0"/>
      <w:marRight w:val="0"/>
      <w:marTop w:val="0"/>
      <w:marBottom w:val="0"/>
      <w:divBdr>
        <w:top w:val="none" w:sz="0" w:space="0" w:color="auto"/>
        <w:left w:val="none" w:sz="0" w:space="0" w:color="auto"/>
        <w:bottom w:val="none" w:sz="0" w:space="0" w:color="auto"/>
        <w:right w:val="none" w:sz="0" w:space="0" w:color="auto"/>
      </w:divBdr>
    </w:div>
    <w:div w:id="1851405213">
      <w:bodyDiv w:val="1"/>
      <w:marLeft w:val="0"/>
      <w:marRight w:val="0"/>
      <w:marTop w:val="0"/>
      <w:marBottom w:val="0"/>
      <w:divBdr>
        <w:top w:val="none" w:sz="0" w:space="0" w:color="auto"/>
        <w:left w:val="none" w:sz="0" w:space="0" w:color="auto"/>
        <w:bottom w:val="none" w:sz="0" w:space="0" w:color="auto"/>
        <w:right w:val="none" w:sz="0" w:space="0" w:color="auto"/>
      </w:divBdr>
    </w:div>
    <w:div w:id="1890417775">
      <w:bodyDiv w:val="1"/>
      <w:marLeft w:val="0"/>
      <w:marRight w:val="0"/>
      <w:marTop w:val="0"/>
      <w:marBottom w:val="0"/>
      <w:divBdr>
        <w:top w:val="none" w:sz="0" w:space="0" w:color="auto"/>
        <w:left w:val="none" w:sz="0" w:space="0" w:color="auto"/>
        <w:bottom w:val="none" w:sz="0" w:space="0" w:color="auto"/>
        <w:right w:val="none" w:sz="0" w:space="0" w:color="auto"/>
      </w:divBdr>
    </w:div>
    <w:div w:id="1891913844">
      <w:bodyDiv w:val="1"/>
      <w:marLeft w:val="0"/>
      <w:marRight w:val="0"/>
      <w:marTop w:val="0"/>
      <w:marBottom w:val="0"/>
      <w:divBdr>
        <w:top w:val="none" w:sz="0" w:space="0" w:color="auto"/>
        <w:left w:val="none" w:sz="0" w:space="0" w:color="auto"/>
        <w:bottom w:val="none" w:sz="0" w:space="0" w:color="auto"/>
        <w:right w:val="none" w:sz="0" w:space="0" w:color="auto"/>
      </w:divBdr>
    </w:div>
    <w:div w:id="1917132116">
      <w:bodyDiv w:val="1"/>
      <w:marLeft w:val="0"/>
      <w:marRight w:val="0"/>
      <w:marTop w:val="0"/>
      <w:marBottom w:val="0"/>
      <w:divBdr>
        <w:top w:val="none" w:sz="0" w:space="0" w:color="auto"/>
        <w:left w:val="none" w:sz="0" w:space="0" w:color="auto"/>
        <w:bottom w:val="none" w:sz="0" w:space="0" w:color="auto"/>
        <w:right w:val="none" w:sz="0" w:space="0" w:color="auto"/>
      </w:divBdr>
    </w:div>
    <w:div w:id="1940940052">
      <w:bodyDiv w:val="1"/>
      <w:marLeft w:val="0"/>
      <w:marRight w:val="0"/>
      <w:marTop w:val="0"/>
      <w:marBottom w:val="0"/>
      <w:divBdr>
        <w:top w:val="none" w:sz="0" w:space="0" w:color="auto"/>
        <w:left w:val="none" w:sz="0" w:space="0" w:color="auto"/>
        <w:bottom w:val="none" w:sz="0" w:space="0" w:color="auto"/>
        <w:right w:val="none" w:sz="0" w:space="0" w:color="auto"/>
      </w:divBdr>
      <w:divsChild>
        <w:div w:id="1203398926">
          <w:marLeft w:val="0"/>
          <w:marRight w:val="0"/>
          <w:marTop w:val="0"/>
          <w:marBottom w:val="0"/>
          <w:divBdr>
            <w:top w:val="none" w:sz="0" w:space="0" w:color="auto"/>
            <w:left w:val="none" w:sz="0" w:space="0" w:color="auto"/>
            <w:bottom w:val="none" w:sz="0" w:space="0" w:color="auto"/>
            <w:right w:val="none" w:sz="0" w:space="0" w:color="auto"/>
          </w:divBdr>
        </w:div>
      </w:divsChild>
    </w:div>
    <w:div w:id="1982734835">
      <w:bodyDiv w:val="1"/>
      <w:marLeft w:val="0"/>
      <w:marRight w:val="0"/>
      <w:marTop w:val="0"/>
      <w:marBottom w:val="0"/>
      <w:divBdr>
        <w:top w:val="none" w:sz="0" w:space="0" w:color="auto"/>
        <w:left w:val="none" w:sz="0" w:space="0" w:color="auto"/>
        <w:bottom w:val="none" w:sz="0" w:space="0" w:color="auto"/>
        <w:right w:val="none" w:sz="0" w:space="0" w:color="auto"/>
      </w:divBdr>
    </w:div>
    <w:div w:id="2094550539">
      <w:bodyDiv w:val="1"/>
      <w:marLeft w:val="0"/>
      <w:marRight w:val="0"/>
      <w:marTop w:val="0"/>
      <w:marBottom w:val="0"/>
      <w:divBdr>
        <w:top w:val="none" w:sz="0" w:space="0" w:color="auto"/>
        <w:left w:val="none" w:sz="0" w:space="0" w:color="auto"/>
        <w:bottom w:val="none" w:sz="0" w:space="0" w:color="auto"/>
        <w:right w:val="none" w:sz="0" w:space="0" w:color="auto"/>
      </w:divBdr>
      <w:divsChild>
        <w:div w:id="1905681682">
          <w:marLeft w:val="0"/>
          <w:marRight w:val="0"/>
          <w:marTop w:val="0"/>
          <w:marBottom w:val="0"/>
          <w:divBdr>
            <w:top w:val="none" w:sz="0" w:space="0" w:color="auto"/>
            <w:left w:val="none" w:sz="0" w:space="0" w:color="auto"/>
            <w:bottom w:val="none" w:sz="0" w:space="0" w:color="auto"/>
            <w:right w:val="none" w:sz="0" w:space="0" w:color="auto"/>
          </w:divBdr>
        </w:div>
      </w:divsChild>
    </w:div>
    <w:div w:id="2133328707">
      <w:bodyDiv w:val="1"/>
      <w:marLeft w:val="0"/>
      <w:marRight w:val="0"/>
      <w:marTop w:val="0"/>
      <w:marBottom w:val="0"/>
      <w:divBdr>
        <w:top w:val="none" w:sz="0" w:space="0" w:color="auto"/>
        <w:left w:val="none" w:sz="0" w:space="0" w:color="auto"/>
        <w:bottom w:val="none" w:sz="0" w:space="0" w:color="auto"/>
        <w:right w:val="none" w:sz="0" w:space="0" w:color="auto"/>
      </w:divBdr>
      <w:divsChild>
        <w:div w:id="45606997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3" Type="http://schemas.openxmlformats.org/officeDocument/2006/relationships/webSettings" Target="webSettings.xml"/><Relationship Id="rId7" Type="http://schemas.openxmlformats.org/officeDocument/2006/relationships/header" Target="header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theme" Target="theme/theme1.xml"/><Relationship Id="rId5" Type="http://schemas.openxmlformats.org/officeDocument/2006/relationships/endnotes" Target="endnotes.xml"/><Relationship Id="rId10" Type="http://schemas.openxmlformats.org/officeDocument/2006/relationships/fontTable" Target="fontTable.xml"/><Relationship Id="rId4" Type="http://schemas.openxmlformats.org/officeDocument/2006/relationships/footnotes" Target="footnotes.xml"/><Relationship Id="rId9" Type="http://schemas.openxmlformats.org/officeDocument/2006/relationships/header" Target="header3.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2</Pages>
  <Words>239</Words>
  <Characters>1363</Characters>
  <Application>Microsoft Office Word</Application>
  <DocSecurity>0</DocSecurity>
  <Lines>11</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1599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Acer</dc:creator>
  <cp:lastModifiedBy>Administrator</cp:lastModifiedBy>
  <cp:revision>3</cp:revision>
  <dcterms:created xsi:type="dcterms:W3CDTF">2018-09-18T10:28:00Z</dcterms:created>
  <dcterms:modified xsi:type="dcterms:W3CDTF">2018-09-18T10:28:00Z</dcterms:modified>
</cp:coreProperties>
</file>